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E4" w:rsidRPr="008929E4" w:rsidRDefault="008929E4" w:rsidP="008929E4">
      <w:pPr>
        <w:spacing w:before="240"/>
        <w:rPr>
          <w:b/>
          <w:sz w:val="48"/>
          <w:szCs w:val="48"/>
          <w:lang w:val="en-US"/>
        </w:rPr>
      </w:pPr>
      <w:r w:rsidRPr="004E586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             </w:t>
      </w:r>
      <w:r w:rsidRPr="008929E4">
        <w:rPr>
          <w:b/>
          <w:color w:val="FF0000"/>
          <w:sz w:val="48"/>
          <w:szCs w:val="48"/>
          <w:lang w:val="en-US"/>
        </w:rPr>
        <w:t xml:space="preserve"> </w:t>
      </w:r>
      <w:r>
        <w:rPr>
          <w:b/>
          <w:color w:val="FF0000"/>
          <w:sz w:val="48"/>
          <w:szCs w:val="48"/>
          <w:lang w:val="en-US"/>
        </w:rPr>
        <w:t xml:space="preserve">   </w:t>
      </w:r>
      <w:r w:rsidR="00E63880">
        <w:rPr>
          <w:b/>
          <w:color w:val="FF0000"/>
          <w:sz w:val="48"/>
          <w:szCs w:val="48"/>
          <w:lang w:val="en-US"/>
        </w:rPr>
        <w:t>N0TTING HILL</w:t>
      </w:r>
      <w:bookmarkStart w:id="0" w:name="_GoBack"/>
      <w:bookmarkEnd w:id="0"/>
    </w:p>
    <w:p w:rsidR="004E586F" w:rsidRDefault="008929E4" w:rsidP="008929E4">
      <w:pPr>
        <w:spacing w:before="240"/>
        <w:rPr>
          <w:sz w:val="32"/>
          <w:szCs w:val="32"/>
          <w:lang w:val="en-US"/>
        </w:rPr>
      </w:pPr>
      <w:r w:rsidRPr="008929E4">
        <w:rPr>
          <w:noProof/>
        </w:rPr>
        <w:drawing>
          <wp:anchor distT="0" distB="0" distL="114300" distR="114300" simplePos="0" relativeHeight="251658240" behindDoc="0" locked="0" layoutInCell="1" allowOverlap="1" wp14:anchorId="0733653D">
            <wp:simplePos x="0" y="0"/>
            <wp:positionH relativeFrom="margin">
              <wp:align>left</wp:align>
            </wp:positionH>
            <wp:positionV relativeFrom="paragraph">
              <wp:posOffset>65253</wp:posOffset>
            </wp:positionV>
            <wp:extent cx="1514475" cy="22606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54" cy="2282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86F" w:rsidRPr="004E586F">
        <w:rPr>
          <w:sz w:val="32"/>
          <w:szCs w:val="32"/>
          <w:lang w:val="en-US"/>
        </w:rPr>
        <w:t>“</w:t>
      </w:r>
      <w:proofErr w:type="spellStart"/>
      <w:r w:rsidR="004E586F" w:rsidRPr="004E586F">
        <w:rPr>
          <w:sz w:val="32"/>
          <w:szCs w:val="32"/>
          <w:lang w:val="en-US"/>
        </w:rPr>
        <w:t>Notting</w:t>
      </w:r>
      <w:proofErr w:type="spellEnd"/>
      <w:r w:rsidR="004E586F" w:rsidRPr="004E586F">
        <w:rPr>
          <w:sz w:val="32"/>
          <w:szCs w:val="32"/>
          <w:lang w:val="en-US"/>
        </w:rPr>
        <w:t xml:space="preserve"> Hill” is a 1999 British romantic comedy film set in </w:t>
      </w:r>
      <w:proofErr w:type="spellStart"/>
      <w:r w:rsidR="004E586F" w:rsidRPr="004E586F">
        <w:rPr>
          <w:sz w:val="32"/>
          <w:szCs w:val="32"/>
          <w:lang w:val="en-US"/>
        </w:rPr>
        <w:t>Notting</w:t>
      </w:r>
      <w:proofErr w:type="spellEnd"/>
      <w:r w:rsidR="004E586F" w:rsidRPr="004E586F">
        <w:rPr>
          <w:sz w:val="32"/>
          <w:szCs w:val="32"/>
          <w:lang w:val="en-US"/>
        </w:rPr>
        <w:t xml:space="preserve"> Hill, London, released on 21 May 1999. </w:t>
      </w:r>
      <w:r w:rsidR="004E586F">
        <w:rPr>
          <w:sz w:val="32"/>
          <w:szCs w:val="32"/>
          <w:lang w:val="en-US"/>
        </w:rPr>
        <w:t>The screenplay was</w:t>
      </w:r>
      <w:r w:rsidR="004E796C">
        <w:rPr>
          <w:sz w:val="32"/>
          <w:szCs w:val="32"/>
          <w:lang w:val="en-US"/>
        </w:rPr>
        <w:t xml:space="preserve"> written</w:t>
      </w:r>
      <w:r w:rsidR="004E586F">
        <w:rPr>
          <w:sz w:val="32"/>
          <w:szCs w:val="32"/>
          <w:lang w:val="en-US"/>
        </w:rPr>
        <w:t xml:space="preserve"> by Richard Curtis and the film was produced by Duncan Kenworthy and directed by Roger Mitchell. “</w:t>
      </w:r>
      <w:proofErr w:type="spellStart"/>
      <w:r w:rsidR="004E586F">
        <w:rPr>
          <w:sz w:val="32"/>
          <w:szCs w:val="32"/>
          <w:lang w:val="en-US"/>
        </w:rPr>
        <w:t>Notting</w:t>
      </w:r>
      <w:proofErr w:type="spellEnd"/>
      <w:r w:rsidR="004E586F">
        <w:rPr>
          <w:sz w:val="32"/>
          <w:szCs w:val="32"/>
          <w:lang w:val="en-US"/>
        </w:rPr>
        <w:t xml:space="preserve"> Hill” was well received by critics and became the highest grossing British film released that year.</w:t>
      </w:r>
    </w:p>
    <w:p w:rsidR="00261671" w:rsidRDefault="00261671">
      <w:pPr>
        <w:rPr>
          <w:sz w:val="32"/>
          <w:szCs w:val="32"/>
          <w:lang w:val="en-US"/>
        </w:rPr>
      </w:pPr>
    </w:p>
    <w:p w:rsidR="00261671" w:rsidRDefault="008929E4">
      <w:pPr>
        <w:rPr>
          <w:sz w:val="32"/>
          <w:szCs w:val="32"/>
          <w:lang w:val="en-US"/>
        </w:rPr>
      </w:pPr>
      <w:r w:rsidRPr="008929E4">
        <w:rPr>
          <w:noProof/>
        </w:rPr>
        <w:drawing>
          <wp:anchor distT="0" distB="0" distL="114300" distR="114300" simplePos="0" relativeHeight="251659264" behindDoc="0" locked="0" layoutInCell="1" allowOverlap="1" wp14:anchorId="692ACB95">
            <wp:simplePos x="0" y="0"/>
            <wp:positionH relativeFrom="margin">
              <wp:posOffset>4056380</wp:posOffset>
            </wp:positionH>
            <wp:positionV relativeFrom="paragraph">
              <wp:posOffset>1235075</wp:posOffset>
            </wp:positionV>
            <wp:extent cx="1744980" cy="2046605"/>
            <wp:effectExtent l="0" t="0" r="762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86F">
        <w:rPr>
          <w:sz w:val="32"/>
          <w:szCs w:val="32"/>
          <w:lang w:val="en-US"/>
        </w:rPr>
        <w:t>Well, of course, the moment we see Julia Roberts and Hugh Grant on the screen, we want to see them sno</w:t>
      </w:r>
      <w:r w:rsidR="007A0441">
        <w:rPr>
          <w:sz w:val="32"/>
          <w:szCs w:val="32"/>
          <w:lang w:val="en-US"/>
        </w:rPr>
        <w:t>gg</w:t>
      </w:r>
      <w:r w:rsidR="004E586F">
        <w:rPr>
          <w:sz w:val="32"/>
          <w:szCs w:val="32"/>
          <w:lang w:val="en-US"/>
        </w:rPr>
        <w:t>ing, but a romantic comedy like “</w:t>
      </w:r>
      <w:proofErr w:type="spellStart"/>
      <w:r w:rsidR="004E586F">
        <w:rPr>
          <w:sz w:val="32"/>
          <w:szCs w:val="32"/>
          <w:lang w:val="en-US"/>
        </w:rPr>
        <w:t>Notting</w:t>
      </w:r>
      <w:proofErr w:type="spellEnd"/>
      <w:r w:rsidR="004E586F">
        <w:rPr>
          <w:sz w:val="32"/>
          <w:szCs w:val="32"/>
          <w:lang w:val="en-US"/>
        </w:rPr>
        <w:t xml:space="preserve"> Hill” is about delaying the inevitable. After all, they live in two different worlds. Her character, Anna, is one of the most famous movie stars in the world. His character, William, </w:t>
      </w:r>
      <w:r w:rsidR="00261671">
        <w:rPr>
          <w:sz w:val="32"/>
          <w:szCs w:val="32"/>
          <w:lang w:val="en-US"/>
        </w:rPr>
        <w:t>runs a modest little travel book shop in London. He is divorced and shares is house with an eccentric, care-free Welshman named Spike. We know they are destined for each other, but we are always quicker to see these things than the characters are. The film begins with a Meet Cute; she w</w:t>
      </w:r>
      <w:r w:rsidR="00E930F7">
        <w:rPr>
          <w:sz w:val="32"/>
          <w:szCs w:val="32"/>
          <w:lang w:val="en-US"/>
        </w:rPr>
        <w:t>a</w:t>
      </w:r>
      <w:r w:rsidR="00261671">
        <w:rPr>
          <w:sz w:val="32"/>
          <w:szCs w:val="32"/>
          <w:lang w:val="en-US"/>
        </w:rPr>
        <w:t xml:space="preserve">nders into his bookstore, and their eyes, as they say, meet. They will have to meet again. If there is a thing this movie has, luckily, it is an endless supply of Meet Cutes. The next time they meet, it is by accident and he </w:t>
      </w:r>
      <w:proofErr w:type="gramStart"/>
      <w:r w:rsidR="00261671">
        <w:rPr>
          <w:sz w:val="32"/>
          <w:szCs w:val="32"/>
          <w:lang w:val="en-US"/>
        </w:rPr>
        <w:t>spills</w:t>
      </w:r>
      <w:proofErr w:type="gramEnd"/>
      <w:r w:rsidR="00261671">
        <w:rPr>
          <w:sz w:val="32"/>
          <w:szCs w:val="32"/>
          <w:lang w:val="en-US"/>
        </w:rPr>
        <w:t xml:space="preserve"> orange juice all over her. That leads to an invitation to clean up at his nearby flat, which leads to a kiss, but then they separate again. Will Anna and William never find the happiness they deserve? They will surely fall in love.</w:t>
      </w:r>
    </w:p>
    <w:p w:rsidR="00261671" w:rsidRDefault="00261671">
      <w:pPr>
        <w:rPr>
          <w:sz w:val="32"/>
          <w:szCs w:val="32"/>
          <w:lang w:val="en-US"/>
        </w:rPr>
      </w:pPr>
    </w:p>
    <w:p w:rsidR="00261671" w:rsidRDefault="00C32105" w:rsidP="008929E4">
      <w:pPr>
        <w:ind w:left="708"/>
        <w:rPr>
          <w:sz w:val="32"/>
          <w:szCs w:val="32"/>
          <w:lang w:val="en-US"/>
        </w:rPr>
      </w:pPr>
      <w:r w:rsidRPr="00C3210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167868">
            <wp:simplePos x="0" y="0"/>
            <wp:positionH relativeFrom="column">
              <wp:posOffset>508000</wp:posOffset>
            </wp:positionH>
            <wp:positionV relativeFrom="paragraph">
              <wp:posOffset>27940</wp:posOffset>
            </wp:positionV>
            <wp:extent cx="1828800" cy="2033270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288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671">
        <w:rPr>
          <w:sz w:val="32"/>
          <w:szCs w:val="32"/>
          <w:lang w:val="en-US"/>
        </w:rPr>
        <w:t xml:space="preserve">The plot is full of romantic and funny scenes and the main characters are generally really interesting, funny and most of all really strange. William Thacker is a </w:t>
      </w:r>
      <w:r w:rsidR="004E796C">
        <w:rPr>
          <w:sz w:val="32"/>
          <w:szCs w:val="32"/>
          <w:lang w:val="en-US"/>
        </w:rPr>
        <w:t>man like the others but he is f</w:t>
      </w:r>
      <w:r w:rsidR="00261671">
        <w:rPr>
          <w:sz w:val="32"/>
          <w:szCs w:val="32"/>
          <w:lang w:val="en-US"/>
        </w:rPr>
        <w:t>ed-up of his usual life. Anna is a very beautiful woman</w:t>
      </w:r>
      <w:r w:rsidR="004E796C">
        <w:rPr>
          <w:sz w:val="32"/>
          <w:szCs w:val="32"/>
          <w:lang w:val="en-US"/>
        </w:rPr>
        <w:t xml:space="preserve"> but now she does not want to be a</w:t>
      </w:r>
      <w:r w:rsidR="00261671">
        <w:rPr>
          <w:sz w:val="32"/>
          <w:szCs w:val="32"/>
          <w:lang w:val="en-US"/>
        </w:rPr>
        <w:t xml:space="preserve"> star but lives her life like a normal person. Another criticism that can be made about this movie is that the love between Anna and William is a bit to</w:t>
      </w:r>
      <w:r w:rsidR="004E796C">
        <w:rPr>
          <w:sz w:val="32"/>
          <w:szCs w:val="32"/>
          <w:lang w:val="en-US"/>
        </w:rPr>
        <w:t>o</w:t>
      </w:r>
      <w:r w:rsidR="00261671">
        <w:rPr>
          <w:sz w:val="32"/>
          <w:szCs w:val="32"/>
          <w:lang w:val="en-US"/>
        </w:rPr>
        <w:t xml:space="preserve"> obvious.</w:t>
      </w:r>
    </w:p>
    <w:p w:rsidR="008929E4" w:rsidRDefault="008929E4">
      <w:pPr>
        <w:rPr>
          <w:sz w:val="32"/>
          <w:szCs w:val="32"/>
          <w:lang w:val="en-US"/>
        </w:rPr>
      </w:pPr>
    </w:p>
    <w:p w:rsidR="00261671" w:rsidRDefault="007A044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sum up, the movie is an exciting story of love. If you enjoy romance and comedy, I would definitely recommend seeing this incredible film.</w:t>
      </w:r>
    </w:p>
    <w:p w:rsidR="00261671" w:rsidRDefault="00261671">
      <w:pPr>
        <w:rPr>
          <w:sz w:val="32"/>
          <w:szCs w:val="32"/>
          <w:lang w:val="en-US"/>
        </w:rPr>
      </w:pPr>
    </w:p>
    <w:p w:rsidR="008929E4" w:rsidRDefault="008929E4">
      <w:pPr>
        <w:rPr>
          <w:sz w:val="32"/>
          <w:szCs w:val="32"/>
          <w:lang w:val="en-US"/>
        </w:rPr>
      </w:pPr>
    </w:p>
    <w:p w:rsidR="008929E4" w:rsidRDefault="008929E4">
      <w:pPr>
        <w:rPr>
          <w:sz w:val="32"/>
          <w:szCs w:val="32"/>
          <w:lang w:val="en-US"/>
        </w:rPr>
      </w:pPr>
    </w:p>
    <w:p w:rsidR="008929E4" w:rsidRDefault="008929E4">
      <w:pPr>
        <w:rPr>
          <w:sz w:val="32"/>
          <w:szCs w:val="32"/>
          <w:lang w:val="en-US"/>
        </w:rPr>
      </w:pPr>
    </w:p>
    <w:p w:rsidR="008929E4" w:rsidRDefault="008929E4">
      <w:pPr>
        <w:rPr>
          <w:sz w:val="32"/>
          <w:szCs w:val="32"/>
          <w:lang w:val="en-US"/>
        </w:rPr>
      </w:pPr>
    </w:p>
    <w:p w:rsidR="008929E4" w:rsidRDefault="008929E4">
      <w:pPr>
        <w:rPr>
          <w:sz w:val="32"/>
          <w:szCs w:val="32"/>
          <w:lang w:val="en-US"/>
        </w:rPr>
      </w:pPr>
    </w:p>
    <w:p w:rsidR="008929E4" w:rsidRPr="004E586F" w:rsidRDefault="008929E4">
      <w:pPr>
        <w:rPr>
          <w:sz w:val="32"/>
          <w:szCs w:val="32"/>
          <w:lang w:val="en-US"/>
        </w:rPr>
      </w:pPr>
    </w:p>
    <w:sectPr w:rsidR="008929E4" w:rsidRPr="004E586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EC" w:rsidRDefault="008E59EC" w:rsidP="008929E4">
      <w:pPr>
        <w:spacing w:after="0" w:line="240" w:lineRule="auto"/>
      </w:pPr>
      <w:r>
        <w:separator/>
      </w:r>
    </w:p>
  </w:endnote>
  <w:endnote w:type="continuationSeparator" w:id="0">
    <w:p w:rsidR="008E59EC" w:rsidRDefault="008E59EC" w:rsidP="008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EC" w:rsidRDefault="008E59EC" w:rsidP="008929E4">
      <w:pPr>
        <w:spacing w:after="0" w:line="240" w:lineRule="auto"/>
      </w:pPr>
      <w:r>
        <w:separator/>
      </w:r>
    </w:p>
  </w:footnote>
  <w:footnote w:type="continuationSeparator" w:id="0">
    <w:p w:rsidR="008E59EC" w:rsidRDefault="008E59EC" w:rsidP="0089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E4" w:rsidRDefault="008929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E"/>
    <w:rsid w:val="000A585E"/>
    <w:rsid w:val="00261671"/>
    <w:rsid w:val="002D74FD"/>
    <w:rsid w:val="003A0370"/>
    <w:rsid w:val="004E586F"/>
    <w:rsid w:val="004E796C"/>
    <w:rsid w:val="007A0441"/>
    <w:rsid w:val="008711CE"/>
    <w:rsid w:val="008929E4"/>
    <w:rsid w:val="008E59EC"/>
    <w:rsid w:val="00C32105"/>
    <w:rsid w:val="00D854C2"/>
    <w:rsid w:val="00DB283B"/>
    <w:rsid w:val="00E63880"/>
    <w:rsid w:val="00E930F7"/>
    <w:rsid w:val="00EA40B2"/>
    <w:rsid w:val="00E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BB11"/>
  <w15:chartTrackingRefBased/>
  <w15:docId w15:val="{198D49EA-7905-4DC5-AB50-B8734C4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4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2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9E4"/>
  </w:style>
  <w:style w:type="paragraph" w:styleId="Pidipagina">
    <w:name w:val="footer"/>
    <w:basedOn w:val="Normale"/>
    <w:link w:val="PidipaginaCarattere"/>
    <w:uiPriority w:val="99"/>
    <w:unhideWhenUsed/>
    <w:rsid w:val="00892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265E-E06E-410E-A8F7-AC9438D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Cecchini</dc:creator>
  <cp:keywords/>
  <dc:description/>
  <cp:lastModifiedBy>Dante Cecchini</cp:lastModifiedBy>
  <cp:revision>8</cp:revision>
  <cp:lastPrinted>2017-10-22T08:42:00Z</cp:lastPrinted>
  <dcterms:created xsi:type="dcterms:W3CDTF">2017-10-22T08:12:00Z</dcterms:created>
  <dcterms:modified xsi:type="dcterms:W3CDTF">2018-02-08T20:54:00Z</dcterms:modified>
</cp:coreProperties>
</file>